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9" w:rsidRPr="006175E8" w:rsidRDefault="00451AE9" w:rsidP="00451AE9">
      <w:pPr>
        <w:spacing w:beforeLines="50" w:before="163" w:line="360" w:lineRule="exact"/>
        <w:rPr>
          <w:rFonts w:ascii="Arial Narrow" w:hAnsi="Arial Narrow"/>
          <w:b/>
          <w:color w:val="000000" w:themeColor="text1"/>
          <w:sz w:val="22"/>
        </w:rPr>
      </w:pPr>
      <w:r w:rsidRPr="006175E8">
        <w:rPr>
          <w:rFonts w:ascii="Arial Narrow" w:hAnsi="Arial Narrow" w:hint="eastAsia"/>
          <w:b/>
          <w:color w:val="000000" w:themeColor="text1"/>
          <w:sz w:val="22"/>
        </w:rPr>
        <w:t>附件</w:t>
      </w:r>
      <w:r w:rsidRPr="006175E8">
        <w:rPr>
          <w:rFonts w:ascii="Arial Narrow" w:hAnsi="Arial Narrow" w:hint="eastAsia"/>
          <w:b/>
          <w:color w:val="000000" w:themeColor="text1"/>
          <w:sz w:val="22"/>
        </w:rPr>
        <w:t xml:space="preserve">1. </w:t>
      </w:r>
      <w:r w:rsidRPr="006175E8">
        <w:rPr>
          <w:rFonts w:ascii="Arial Narrow" w:hAnsi="Arial Narrow" w:hint="eastAsia"/>
          <w:b/>
          <w:color w:val="000000" w:themeColor="text1"/>
          <w:sz w:val="22"/>
        </w:rPr>
        <w:t>课程表（样例）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959"/>
        <w:gridCol w:w="9031"/>
      </w:tblGrid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SUN</w:t>
            </w:r>
          </w:p>
        </w:tc>
        <w:tc>
          <w:tcPr>
            <w:tcW w:w="9031" w:type="dxa"/>
          </w:tcPr>
          <w:p w:rsidR="00451AE9" w:rsidRPr="00DE0FD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Chars="13" w:left="27"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EA65CF">
              <w:rPr>
                <w:rFonts w:ascii="Arial Narrow" w:hAnsi="Arial Narrow" w:cs="TimesNewRomanPSMT"/>
                <w:kern w:val="0"/>
                <w:sz w:val="18"/>
              </w:rPr>
              <w:t>Arrival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>
              <w:rPr>
                <w:rFonts w:ascii="Arial Narrow" w:hAnsi="Arial Narrow" w:cs="TimesNewRomanPSMT" w:hint="eastAsia"/>
                <w:kern w:val="0"/>
                <w:sz w:val="18"/>
              </w:rPr>
              <w:t>t</w:t>
            </w:r>
            <w:r>
              <w:rPr>
                <w:rFonts w:ascii="Arial Narrow" w:hAnsi="Arial Narrow" w:cs="TimesNewRomanPSMT"/>
                <w:kern w:val="0"/>
                <w:sz w:val="18"/>
              </w:rPr>
              <w:t>o Boston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2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MON</w:t>
            </w:r>
          </w:p>
        </w:tc>
        <w:tc>
          <w:tcPr>
            <w:tcW w:w="9031" w:type="dxa"/>
          </w:tcPr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10:00 – 10:30 AM Registration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10:30-11:00 Welcome Remarks; Dr. Bruce Rosen, MD, PhD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11:00-12:00 Introduction to the Martinos Center; Bill Shaw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11:00-12:00 Course Overview and Overall Plan; Dr. June Kong, MD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Medical Professional Career in the USA vs China; Dr. June Kong, MD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Panel: Career Advancement, Research Management, Tec</w:t>
            </w:r>
            <w:r>
              <w:rPr>
                <w:rFonts w:ascii="Arial Narrow" w:hAnsi="Arial Narrow" w:cs="TimesNewRomanPSMT"/>
                <w:kern w:val="0"/>
                <w:sz w:val="18"/>
              </w:rPr>
              <w:t>hnical Strategies, Pressures of</w:t>
            </w:r>
            <w:r>
              <w:rPr>
                <w:rFonts w:ascii="Arial Narrow" w:hAnsi="Arial Narrow" w:cs="TimesNewRomanPSMT" w:hint="eastAsia"/>
                <w:kern w:val="0"/>
                <w:sz w:val="18"/>
              </w:rPr>
              <w:t xml:space="preserve"> 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Securing Outside Research Funding; Dr. Robert Barry, PhD, Dr. Jason Stockmann, PhD, Dr. Eric Gale,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18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:30-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20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:30 Welcome Dinner Reception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TUE</w:t>
            </w:r>
          </w:p>
        </w:tc>
        <w:tc>
          <w:tcPr>
            <w:tcW w:w="9031" w:type="dxa"/>
          </w:tcPr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55 Fruit St, Boston, MA 02114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10:30-12:00 MGH History Museum and Ether Dome Tour (2 North Grove Street, Boston, MA 02114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Contact Number: 617-724-8009)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Clinical Trial Design and Data Management; Dr. Jian Kong, MD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Clinical Trial Case Discussion; Dr. June Kong, MD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17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Panel: Clinical Trial Dr. June Kong, MD; Dr. Jian Kong, Dr. Mason Wang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WED</w:t>
            </w:r>
          </w:p>
        </w:tc>
        <w:tc>
          <w:tcPr>
            <w:tcW w:w="9031" w:type="dxa"/>
          </w:tcPr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Martinos Faculty Members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10:00-11:00 Microbiome and its diagnostic value in ASD and other medical conditions; Dr. June Kong,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MD</w:t>
            </w:r>
          </w:p>
          <w:p w:rsidR="00451AE9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11:00-12:00 Introduction and discussion of Microbiome reports by SYNAPSE Lab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Panel: Women in Science and Navigatin</w:t>
            </w:r>
            <w:r>
              <w:rPr>
                <w:rFonts w:ascii="Arial Narrow" w:hAnsi="Arial Narrow" w:cs="TimesNewRomanPSMT"/>
                <w:kern w:val="0"/>
                <w:sz w:val="18"/>
              </w:rPr>
              <w:t>g Careers in Research, Medicine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 xml:space="preserve"> and Science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Psychological Testing in Clinical Research; Dr. Maria Mody, 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17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Introduction to Early Screening and Developmental Testing Methodologies in Clinical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Research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THU</w:t>
            </w:r>
          </w:p>
        </w:tc>
        <w:tc>
          <w:tcPr>
            <w:tcW w:w="9031" w:type="dxa"/>
          </w:tcPr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810" w:hangingChars="450" w:hanging="81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810" w:hangingChars="450" w:hanging="81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Martinos Faculty Members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810" w:hangingChars="450" w:hanging="81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10:00-11:00 Introduction to Functional Magnetic Resonance Imaging (fMRI); Dr. Kenneth Kwong, PhD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810" w:hangingChars="450" w:hanging="81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11:00-12:00 Tour of MRI, Mary O’Hara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810" w:hangingChars="450" w:hanging="81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Applications of Functional MRI in Studies of Human Visual System; Dr. Shahin Nasr, 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:00 Group Discussion: Neuro-imaging Interpretation; Dr. Constantina Treaba, MD, PhD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6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FRI</w:t>
            </w:r>
          </w:p>
        </w:tc>
        <w:tc>
          <w:tcPr>
            <w:tcW w:w="9031" w:type="dxa"/>
          </w:tcPr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9:00-10:00 Microstructural Imaging Using Diffusion MRI; Dr. Susie Huang, MD, PHD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10:00-11:00 Group Discussion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11:00-12:00 Life at the Bottom: Deconstructing MRI at 6.5 mT; Dr. Matthew Rosen, PhD</w:t>
            </w:r>
          </w:p>
          <w:p w:rsidR="00451AE9" w:rsidRPr="002F7B8E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2F7B8E">
              <w:rPr>
                <w:rFonts w:ascii="Arial Narrow" w:hAnsi="Arial Narrow" w:cs="TimesNewRomanPSMT"/>
                <w:kern w:val="0"/>
                <w:sz w:val="18"/>
              </w:rPr>
              <w:t>12:00-12:30 Tour of low field MRI lab; Dr. Matthew Rosen, 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:30-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2F7B8E">
              <w:rPr>
                <w:rFonts w:ascii="Arial Narrow" w:hAnsi="Arial Narrow" w:cs="TimesNewRomanPSMT"/>
                <w:kern w:val="0"/>
                <w:sz w:val="18"/>
              </w:rPr>
              <w:t>:30 Panel: Research Applications to MRI Studies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7,8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SAT</w:t>
            </w:r>
            <w:r>
              <w:rPr>
                <w:rFonts w:ascii="Arial Narrow" w:hAnsi="Arial Narrow"/>
                <w:sz w:val="18"/>
              </w:rPr>
              <w:t>, SUN</w:t>
            </w:r>
          </w:p>
        </w:tc>
        <w:tc>
          <w:tcPr>
            <w:tcW w:w="9031" w:type="dxa"/>
          </w:tcPr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Chars="14" w:left="29"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Free Time or optional excursion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Mon</w:t>
            </w:r>
          </w:p>
        </w:tc>
        <w:tc>
          <w:tcPr>
            <w:tcW w:w="9031" w:type="dxa"/>
          </w:tcPr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Martinos Faculty Members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10:00-11:00 Introduction to Simultaneous PET/MR; Dr. Hsiao-Ying (Monica) Wey,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11:00-12:00 Radiology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and Laboratory and Non-Clinical PET Tracer Production for Human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Administration in Research Studies; Judit Sore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12:00-12:30 Tour of Radiology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and Laboratory; Judit Sore, Monica Wey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PET Probe Development; Dr. Changning Wang,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Interpretations of PET/MRI and Pharmokinetic Modeling, Dr. Julie Price, 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17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Group Discussion and Q&amp;A Session with PET/MRI Program Staff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The Athinoula A. Martinos Center for Biomedical Imaging @ Massachusetts General Hospital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149 13th Street, Suite 2301 | Charlestown, MA 02129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/>
                <w:sz w:val="18"/>
              </w:rPr>
              <w:t>10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TUE</w:t>
            </w:r>
          </w:p>
        </w:tc>
        <w:tc>
          <w:tcPr>
            <w:tcW w:w="9031" w:type="dxa"/>
          </w:tcPr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149 13th Street, Charlestown, 02129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Martinos Faculty Members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10:00-11:00 Introduction to Magnetoencephalography; MEG specialist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11:00-12:00 MEG Demonstration and Group Discussion; Nao Matsuda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lastRenderedPageBreak/>
              <w:t>14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Introduction to Electroencephalography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EEG Demonstration and Group Discussion; Nao Matsuda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lastRenderedPageBreak/>
              <w:t>第</w:t>
            </w:r>
            <w:r>
              <w:rPr>
                <w:rFonts w:ascii="Arial Narrow" w:hAnsi="Arial Narrow"/>
                <w:sz w:val="18"/>
              </w:rPr>
              <w:t>11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WED</w:t>
            </w:r>
          </w:p>
        </w:tc>
        <w:tc>
          <w:tcPr>
            <w:tcW w:w="9031" w:type="dxa"/>
          </w:tcPr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330 Brookline Ave, Boston 02215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Longwood Faculty Members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10:00-11:00 Understanding the Immunotherapy of Cancer: Past, Present, and Future; Dr. Mason Wang,</w:t>
            </w:r>
            <w:r>
              <w:rPr>
                <w:rFonts w:ascii="Arial Narrow" w:hAnsi="Arial Narrow" w:cs="TimesNewRomanPSMT"/>
                <w:kern w:val="0"/>
                <w:sz w:val="18"/>
              </w:rPr>
              <w:t xml:space="preserve"> 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12:00-1:00 Longwood Tour of BIDMC, BCH, BWH; Dr. Mason Wang,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13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:30-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:30 Introduction to Stem Cell Research, Dr. Christoph Budjan,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:30-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:30 Tour of Research Lab, Countway Library, Museum, and Harvard Medical School; Dr.Christoph Budjan, PhD</w:t>
            </w:r>
          </w:p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left="742" w:hangingChars="412" w:hanging="742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:30-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17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Harvard Medical and Dental Student Panel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 w:hint="eastAsia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2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THU</w:t>
            </w:r>
          </w:p>
        </w:tc>
        <w:tc>
          <w:tcPr>
            <w:tcW w:w="9031" w:type="dxa"/>
          </w:tcPr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9:00-10:00 Group Discussion and Q&amp;A Session with Martinos Faculty Members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10:00-11:00 Introduction fNIRS Applications and Data Analysis; Dr. Mari Franceschini,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11:00-12:00 Applications of fNIRS with Psychiatric Disorders; Dr. Jiuju Wang, PhD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12:00-1:00 NIRS demonstration; Optics Lab @ Martinos Center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14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Using AI Computational Modeling to Detect Disease</w:t>
            </w:r>
          </w:p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15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Applications of Eye Tracking and Face Recognition; Dr. Nouchine Hadjikani, MD, PhD</w:t>
            </w:r>
          </w:p>
          <w:p w:rsidR="00451AE9" w:rsidRPr="00B82A73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>
              <w:rPr>
                <w:rFonts w:ascii="Arial Narrow" w:hAnsi="Arial Narrow" w:cs="TimesNewRomanPSMT"/>
                <w:kern w:val="0"/>
                <w:sz w:val="18"/>
              </w:rPr>
              <w:t>16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:00-</w:t>
            </w:r>
            <w:r>
              <w:rPr>
                <w:rFonts w:ascii="Arial Narrow" w:hAnsi="Arial Narrow" w:cs="TimesNewRomanPSMT"/>
                <w:kern w:val="0"/>
                <w:sz w:val="18"/>
              </w:rPr>
              <w:t>17</w:t>
            </w:r>
            <w:r w:rsidRPr="00920F77">
              <w:rPr>
                <w:rFonts w:ascii="Arial Narrow" w:hAnsi="Arial Narrow" w:cs="TimesNewRomanPSMT"/>
                <w:kern w:val="0"/>
                <w:sz w:val="18"/>
              </w:rPr>
              <w:t>:00 Eye tracking and Virtual Reality to diagnose and treat Autism demonstration; SYNAPSE lab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 w:hint="eastAsia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FRI</w:t>
            </w:r>
          </w:p>
        </w:tc>
        <w:tc>
          <w:tcPr>
            <w:tcW w:w="9031" w:type="dxa"/>
          </w:tcPr>
          <w:p w:rsidR="00451AE9" w:rsidRPr="00920F77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9:00-12:00 Award Ceremony and Graduation Reception</w:t>
            </w:r>
          </w:p>
          <w:p w:rsidR="00451AE9" w:rsidRPr="00B82A73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color w:val="FF0000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12:00-2:00 Networking with Martinos Faculty Members</w:t>
            </w:r>
          </w:p>
        </w:tc>
      </w:tr>
      <w:tr w:rsidR="00451AE9" w:rsidRPr="00EA65CF" w:rsidTr="00357B82">
        <w:tc>
          <w:tcPr>
            <w:tcW w:w="959" w:type="dxa"/>
            <w:vAlign w:val="center"/>
          </w:tcPr>
          <w:p w:rsidR="00451AE9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第</w:t>
            </w:r>
            <w:r>
              <w:rPr>
                <w:rFonts w:ascii="Arial Narrow" w:hAnsi="Arial Narrow" w:hint="eastAsia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 w:hint="eastAsia"/>
                <w:sz w:val="18"/>
              </w:rPr>
              <w:t>天</w:t>
            </w:r>
          </w:p>
          <w:p w:rsidR="00451AE9" w:rsidRPr="00EA65CF" w:rsidRDefault="00451AE9" w:rsidP="00357B82">
            <w:pPr>
              <w:spacing w:line="240" w:lineRule="exact"/>
              <w:ind w:firstLine="3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S</w:t>
            </w:r>
            <w:r>
              <w:rPr>
                <w:rFonts w:ascii="Arial Narrow" w:hAnsi="Arial Narrow"/>
                <w:sz w:val="18"/>
              </w:rPr>
              <w:t>AT</w:t>
            </w:r>
          </w:p>
        </w:tc>
        <w:tc>
          <w:tcPr>
            <w:tcW w:w="9031" w:type="dxa"/>
          </w:tcPr>
          <w:p w:rsidR="00451AE9" w:rsidRPr="00EA65CF" w:rsidRDefault="00451AE9" w:rsidP="00357B82">
            <w:pPr>
              <w:autoSpaceDE w:val="0"/>
              <w:autoSpaceDN w:val="0"/>
              <w:adjustRightInd w:val="0"/>
              <w:spacing w:line="260" w:lineRule="exact"/>
              <w:ind w:firstLine="360"/>
              <w:jc w:val="left"/>
              <w:rPr>
                <w:rFonts w:ascii="Arial Narrow" w:hAnsi="Arial Narrow" w:cs="TimesNewRomanPSMT"/>
                <w:kern w:val="0"/>
                <w:sz w:val="18"/>
              </w:rPr>
            </w:pPr>
            <w:r w:rsidRPr="00920F77">
              <w:rPr>
                <w:rFonts w:ascii="Arial Narrow" w:hAnsi="Arial Narrow" w:cs="TimesNewRomanPSMT"/>
                <w:kern w:val="0"/>
                <w:sz w:val="18"/>
              </w:rPr>
              <w:t>Leave Boston</w:t>
            </w:r>
          </w:p>
        </w:tc>
      </w:tr>
    </w:tbl>
    <w:p w:rsidR="00451AE9" w:rsidRPr="009D0F72" w:rsidRDefault="00451AE9" w:rsidP="00451AE9">
      <w:pPr>
        <w:widowControl/>
        <w:spacing w:line="276" w:lineRule="auto"/>
        <w:ind w:right="422"/>
        <w:jc w:val="left"/>
        <w:rPr>
          <w:rFonts w:ascii="仿宋" w:eastAsia="仿宋" w:hAnsi="仿宋" w:cs="宋体"/>
          <w:sz w:val="28"/>
          <w:szCs w:val="28"/>
        </w:rPr>
      </w:pPr>
      <w:r w:rsidRPr="004B10A3">
        <w:rPr>
          <w:rFonts w:hint="eastAsia"/>
          <w:szCs w:val="21"/>
        </w:rPr>
        <w:t>注：以上课程内容为样例，具体课程表届时将以项目方实际公布为</w:t>
      </w:r>
    </w:p>
    <w:p w:rsidR="001F4501" w:rsidRPr="00451AE9" w:rsidRDefault="001F4501">
      <w:bookmarkStart w:id="0" w:name="_GoBack"/>
      <w:bookmarkEnd w:id="0"/>
    </w:p>
    <w:sectPr w:rsidR="001F4501" w:rsidRPr="00451AE9" w:rsidSect="009D0F72">
      <w:pgSz w:w="11900" w:h="16840"/>
      <w:pgMar w:top="1089" w:right="1134" w:bottom="822" w:left="1134" w:header="709" w:footer="249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9"/>
    <w:rsid w:val="001F4501"/>
    <w:rsid w:val="004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15AB-BA60-4649-BF7F-E2F76DC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3191809946@qq.com</dc:creator>
  <cp:keywords/>
  <dc:description/>
  <cp:lastModifiedBy>3191809946@qq.com</cp:lastModifiedBy>
  <cp:revision>2</cp:revision>
  <dcterms:created xsi:type="dcterms:W3CDTF">2019-12-30T02:07:00Z</dcterms:created>
  <dcterms:modified xsi:type="dcterms:W3CDTF">2019-12-30T02:09:00Z</dcterms:modified>
</cp:coreProperties>
</file>